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15" w:rsidRDefault="00F94815" w:rsidP="002663DA">
      <w:pPr>
        <w:spacing w:line="240" w:lineRule="auto"/>
        <w:ind w:left="57" w:right="57"/>
        <w:jc w:val="center"/>
        <w:rPr>
          <w:rFonts w:ascii="Times New Roman" w:hAnsi="Times New Roman"/>
          <w:b/>
          <w:sz w:val="28"/>
          <w:szCs w:val="28"/>
        </w:rPr>
      </w:pPr>
      <w:r>
        <w:rPr>
          <w:rFonts w:ascii="Times New Roman" w:hAnsi="Times New Roman"/>
          <w:b/>
          <w:sz w:val="28"/>
          <w:szCs w:val="28"/>
        </w:rPr>
        <w:t>Выступление на педагогическом совете</w:t>
      </w:r>
    </w:p>
    <w:p w:rsidR="00E143E6" w:rsidRPr="00325B37" w:rsidRDefault="00F94815" w:rsidP="002663DA">
      <w:pPr>
        <w:spacing w:line="240" w:lineRule="auto"/>
        <w:ind w:left="57" w:right="57"/>
        <w:jc w:val="center"/>
        <w:rPr>
          <w:rFonts w:ascii="Times New Roman" w:hAnsi="Times New Roman"/>
          <w:b/>
          <w:sz w:val="28"/>
          <w:szCs w:val="28"/>
        </w:rPr>
      </w:pPr>
      <w:r>
        <w:rPr>
          <w:rFonts w:ascii="Times New Roman" w:hAnsi="Times New Roman"/>
          <w:b/>
          <w:sz w:val="28"/>
          <w:szCs w:val="28"/>
        </w:rPr>
        <w:t>«</w:t>
      </w:r>
      <w:r w:rsidR="00E143E6" w:rsidRPr="00325B37">
        <w:rPr>
          <w:rFonts w:ascii="Times New Roman" w:hAnsi="Times New Roman"/>
          <w:b/>
          <w:sz w:val="28"/>
          <w:szCs w:val="28"/>
        </w:rPr>
        <w:t>Использование информационных компьютерных технологий  на уроках  башкирского языка и литературы</w:t>
      </w:r>
      <w:proofErr w:type="gramStart"/>
      <w:r w:rsidR="00E143E6" w:rsidRPr="00325B37">
        <w:rPr>
          <w:rFonts w:ascii="Times New Roman" w:hAnsi="Times New Roman"/>
          <w:b/>
          <w:sz w:val="28"/>
          <w:szCs w:val="28"/>
        </w:rPr>
        <w:t>.</w:t>
      </w:r>
      <w:r>
        <w:rPr>
          <w:rFonts w:ascii="Times New Roman" w:hAnsi="Times New Roman"/>
          <w:b/>
          <w:sz w:val="28"/>
          <w:szCs w:val="28"/>
        </w:rPr>
        <w:t>»</w:t>
      </w:r>
      <w:proofErr w:type="gramEnd"/>
    </w:p>
    <w:p w:rsidR="00E143E6" w:rsidRDefault="00F94815" w:rsidP="00EB2C96">
      <w:pPr>
        <w:spacing w:after="0" w:line="360" w:lineRule="auto"/>
        <w:ind w:left="57" w:right="57" w:firstLine="5046"/>
        <w:rPr>
          <w:rFonts w:ascii="Times New Roman" w:hAnsi="Times New Roman"/>
          <w:sz w:val="28"/>
          <w:szCs w:val="28"/>
        </w:rPr>
      </w:pPr>
      <w:bookmarkStart w:id="0" w:name="_GoBack"/>
      <w:bookmarkEnd w:id="0"/>
      <w:r>
        <w:rPr>
          <w:rFonts w:ascii="Times New Roman" w:hAnsi="Times New Roman"/>
          <w:sz w:val="28"/>
          <w:szCs w:val="28"/>
        </w:rPr>
        <w:t>06.12.2017 год</w:t>
      </w:r>
    </w:p>
    <w:p w:rsidR="00F94815" w:rsidRPr="00325B37" w:rsidRDefault="00F94815" w:rsidP="00F94815">
      <w:pPr>
        <w:spacing w:after="0" w:line="360" w:lineRule="auto"/>
        <w:ind w:left="57" w:right="57"/>
        <w:jc w:val="center"/>
        <w:rPr>
          <w:rFonts w:ascii="Times New Roman" w:hAnsi="Times New Roman"/>
          <w:sz w:val="28"/>
          <w:szCs w:val="28"/>
        </w:rPr>
      </w:pPr>
      <w:r>
        <w:rPr>
          <w:rFonts w:ascii="Times New Roman" w:hAnsi="Times New Roman"/>
          <w:sz w:val="28"/>
          <w:szCs w:val="28"/>
        </w:rPr>
        <w:t xml:space="preserve">Зам.директора по родным языкам  </w:t>
      </w:r>
      <w:proofErr w:type="spellStart"/>
      <w:r>
        <w:rPr>
          <w:rFonts w:ascii="Times New Roman" w:hAnsi="Times New Roman"/>
          <w:sz w:val="28"/>
          <w:szCs w:val="28"/>
        </w:rPr>
        <w:t>Газизова</w:t>
      </w:r>
      <w:proofErr w:type="spellEnd"/>
      <w:r>
        <w:rPr>
          <w:rFonts w:ascii="Times New Roman" w:hAnsi="Times New Roman"/>
          <w:sz w:val="28"/>
          <w:szCs w:val="28"/>
        </w:rPr>
        <w:t xml:space="preserve"> Э.З.</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Последние два десятилетия многое изменилось в образовании.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И это не случайно. 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Что же такое инновационное обучение и в чём его особенности? Определение инновация как педагогический критерий встречается часто и сводится, как правило, к понятию новшество, новизна. Между тем инновация в точном переводе с латинского языка обозначает не новое, а в новое. Именно эту смысловую нагрузку вложил в термин </w:t>
      </w:r>
      <w:proofErr w:type="gramStart"/>
      <w:r w:rsidRPr="00325B37">
        <w:rPr>
          <w:rFonts w:ascii="Times New Roman" w:hAnsi="Times New Roman"/>
          <w:sz w:val="28"/>
          <w:szCs w:val="28"/>
        </w:rPr>
        <w:t>инновационное</w:t>
      </w:r>
      <w:proofErr w:type="gramEnd"/>
      <w:r w:rsidRPr="00325B37">
        <w:rPr>
          <w:rFonts w:ascii="Times New Roman" w:hAnsi="Times New Roman"/>
          <w:sz w:val="28"/>
          <w:szCs w:val="28"/>
        </w:rPr>
        <w:t xml:space="preserve"> в </w:t>
      </w:r>
      <w:r w:rsidRPr="00325B37">
        <w:rPr>
          <w:rFonts w:ascii="Times New Roman" w:hAnsi="Times New Roman"/>
          <w:sz w:val="28"/>
          <w:szCs w:val="28"/>
        </w:rPr>
        <w:lastRenderedPageBreak/>
        <w:t>конце прошлого века Дж. Боткин. Он и наметил основные черты дидактического портрета этого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Компьютерные технологии заняли прочное место в организации учебного процесса по различным дисциплинам. Сегодня не возникает сомнений в необходимости и эффективности их использования.</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Арсенал методов обучения, используемый в современной школе, разнообразен: </w:t>
      </w:r>
      <w:proofErr w:type="gramStart"/>
      <w:r w:rsidRPr="00325B37">
        <w:rPr>
          <w:rFonts w:ascii="Times New Roman" w:hAnsi="Times New Roman"/>
          <w:sz w:val="28"/>
          <w:szCs w:val="28"/>
        </w:rPr>
        <w:t>от</w:t>
      </w:r>
      <w:proofErr w:type="gramEnd"/>
      <w:r w:rsidRPr="00325B37">
        <w:rPr>
          <w:rFonts w:ascii="Times New Roman" w:hAnsi="Times New Roman"/>
          <w:sz w:val="28"/>
          <w:szCs w:val="28"/>
        </w:rPr>
        <w:t xml:space="preserve"> традиционных педагогических до современных компьютерных технологий.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Информационные технологии позволяют по-новому использовать на уроках текстовую, звуковую, графическую и видеоинформацию, пользоваться самыми различными источниками информации.</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Главной задачей использования компьютерных технологий является расширение интеллектуальных возможностей ученика. Компьютер используется как самое совершенное информационное средство, на уроках гуманитарного цикла, наряду с использованием книги, телевизора, видеомагнитофона. Компьютер-средство связи ученика с учителем, другими учениками.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С помощью компьютера создаю учебные карточки, схемы, создаю кластеры, составляю тесты, презентации.</w:t>
      </w:r>
      <w:r w:rsidRPr="00325B37">
        <w:rPr>
          <w:rFonts w:ascii="Times New Roman" w:hAnsi="Times New Roman"/>
          <w:sz w:val="28"/>
          <w:szCs w:val="28"/>
        </w:rPr>
        <w:tab/>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Под компьютерной технологией обучения мы понимаем процесс подготовки и передачи информации </w:t>
      </w:r>
      <w:proofErr w:type="gramStart"/>
      <w:r w:rsidRPr="00325B37">
        <w:rPr>
          <w:rFonts w:ascii="Times New Roman" w:hAnsi="Times New Roman"/>
          <w:sz w:val="28"/>
          <w:szCs w:val="28"/>
        </w:rPr>
        <w:t>обучаемому</w:t>
      </w:r>
      <w:proofErr w:type="gramEnd"/>
      <w:r w:rsidRPr="00325B37">
        <w:rPr>
          <w:rFonts w:ascii="Times New Roman" w:hAnsi="Times New Roman"/>
          <w:sz w:val="28"/>
          <w:szCs w:val="28"/>
        </w:rPr>
        <w:t>, используя возможности компьютера. При обучении башкирскому языку компьютер как средство обучения можно использовать в следующих случаях:</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w:t>
      </w:r>
      <w:r w:rsidRPr="00325B37">
        <w:rPr>
          <w:rFonts w:ascii="Times New Roman" w:hAnsi="Times New Roman"/>
          <w:sz w:val="28"/>
          <w:szCs w:val="28"/>
        </w:rPr>
        <w:tab/>
        <w:t>Для целей обучения изучаемым языковым явлениям /наглядно представить явления и процессы/;</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w:t>
      </w:r>
      <w:r w:rsidRPr="00325B37">
        <w:rPr>
          <w:rFonts w:ascii="Times New Roman" w:hAnsi="Times New Roman"/>
          <w:sz w:val="28"/>
          <w:szCs w:val="28"/>
        </w:rPr>
        <w:tab/>
        <w:t>При обеспечении диалога, коммуникации;</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w:t>
      </w:r>
      <w:r w:rsidRPr="00325B37">
        <w:rPr>
          <w:rFonts w:ascii="Times New Roman" w:hAnsi="Times New Roman"/>
          <w:sz w:val="28"/>
          <w:szCs w:val="28"/>
        </w:rPr>
        <w:tab/>
        <w:t>При формировании речевых навыков на изучаемом языке;</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lastRenderedPageBreak/>
        <w:t>•</w:t>
      </w:r>
      <w:r w:rsidRPr="00325B37">
        <w:rPr>
          <w:rFonts w:ascii="Times New Roman" w:hAnsi="Times New Roman"/>
          <w:sz w:val="28"/>
          <w:szCs w:val="28"/>
        </w:rPr>
        <w:tab/>
        <w:t>При контроле знаний, определенной степени формирования умений и навыков;</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w:t>
      </w:r>
      <w:r w:rsidRPr="00325B37">
        <w:rPr>
          <w:rFonts w:ascii="Times New Roman" w:hAnsi="Times New Roman"/>
          <w:sz w:val="28"/>
          <w:szCs w:val="28"/>
        </w:rPr>
        <w:tab/>
        <w:t>При автоматизированном поиске нужной информации в учебных целях;</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w:t>
      </w:r>
      <w:r w:rsidRPr="00325B37">
        <w:rPr>
          <w:rFonts w:ascii="Times New Roman" w:hAnsi="Times New Roman"/>
          <w:sz w:val="28"/>
          <w:szCs w:val="28"/>
        </w:rPr>
        <w:tab/>
        <w:t>При моделировании различных ситуаций, презентации и объяснении учебного материала.</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Компьютерные технологии позволяют реализовать основные методы обучения неродному языку: показ, объяснение, коррекция, оценка знаний, тренировка и др.</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ab/>
        <w:t>В настоящее время используются компьютеры в повседневной жизни для множества различных целей. Учителя могут использовать их для приготовления тестов, оформления упражнений, написания отчетов об учащихся, сохранения информации, использование компьютерной сети Интернет.  На сегодняшний день Интернет предлагает огромное количество материала, к которому могут обратиться учителя.  Особой популярностью у нас пользуется электронная почта. Используя только адрес в сети, учителя и ученики могут пересылать записи, сообщения, письма, документы, планы уроков, доклады своим друзьям и коллегам по всему миру.</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ab/>
        <w:t xml:space="preserve">Использование компьютера в обучении башкирскому языку является инструментом, который развивает у </w:t>
      </w:r>
      <w:proofErr w:type="gramStart"/>
      <w:r w:rsidRPr="00325B37">
        <w:rPr>
          <w:rFonts w:ascii="Times New Roman" w:hAnsi="Times New Roman"/>
          <w:sz w:val="28"/>
          <w:szCs w:val="28"/>
        </w:rPr>
        <w:t>обучаемых</w:t>
      </w:r>
      <w:proofErr w:type="gramEnd"/>
      <w:r w:rsidRPr="00325B37">
        <w:rPr>
          <w:rFonts w:ascii="Times New Roman" w:hAnsi="Times New Roman"/>
          <w:sz w:val="28"/>
          <w:szCs w:val="28"/>
        </w:rPr>
        <w:t xml:space="preserve"> навыки чтения, письма, а также позволяет значительно расширить словарный запас.</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ab/>
        <w:t>Хочется отметить тот факт, что на уроке ученик может работать в том темпе, какой его устраивает. Такой способ обучения также позволяет снять проблему мотивации в процессе обучения.</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Поэтому, на мой взгляд, использование компьютерных технологий в преподавании башкирского языка должно стать неотъемлемой частью процесса обучения.</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Благодаря сочетанию традиционного и компьютерного методов, ученики попадают в ситуацию, при которой они вынуждены действовать, проявлять активность в момент объяснения, быть внимательным. Опыт </w:t>
      </w:r>
      <w:r w:rsidRPr="00325B37">
        <w:rPr>
          <w:rFonts w:ascii="Times New Roman" w:hAnsi="Times New Roman"/>
          <w:sz w:val="28"/>
          <w:szCs w:val="28"/>
        </w:rPr>
        <w:lastRenderedPageBreak/>
        <w:t>показывает, что на компьютерном уроке у детей практически отсутствуют отрицательные эмоции.</w:t>
      </w:r>
      <w:r>
        <w:rPr>
          <w:rFonts w:ascii="Times New Roman" w:hAnsi="Times New Roman"/>
          <w:sz w:val="28"/>
          <w:szCs w:val="28"/>
        </w:rPr>
        <w:t xml:space="preserve"> </w:t>
      </w:r>
      <w:r w:rsidRPr="00325B37">
        <w:rPr>
          <w:rFonts w:ascii="Times New Roman" w:hAnsi="Times New Roman"/>
          <w:sz w:val="28"/>
          <w:szCs w:val="28"/>
        </w:rPr>
        <w:t xml:space="preserve">При создании учащимися компьютерных презентаций, формируются важнейшие в современных условиях навыки: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 критическое осмысление информации,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 выделение главного в информационном сообщении,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систематизирование и обобщение материала.</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Компьютерная грамотность учеников сегодня выше, чем у учителя. Мне удается привлечь к участию в разработке обучающих, игровых и контролирующих компьютерных программ самих учеников. Используя свои знания по информатике, ребята с удовольствием участвуют в создании информационно-методических материалов к урокам  башкирского языка, так что сотрудничество идет не только на уроке, но и на этапе подготовки к нему. В такой работе очень высока внутренняя мотивация детей, они выполняют эту работу с большим интересом.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 xml:space="preserve">Известно, как много времени отнимает у учителя проверка контрольных работ и устный опрос учеников непосредственно на уроках с целью выяснения степени усвоение учебного материала. Понятно, что при традиционном способе контроля знаний значительная часть тем контролируются поверхностно. А использование компьютеров открывает широкие возможности для развития принципиально нового вида самостоятельного обучения, которое в этих условиях становится управляемым, контролируемым и адаптированным к индивидуальным особенностям обучаемого.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ab/>
        <w:t xml:space="preserve">На сегодняшний день в нашей школе еще очень робко применяются электронные учебники, справочники и разнообразные задачники, открывающие новые, более эффективные пути компьютерного образования. </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Обычно человек запоминает то, что он слышит и видит в пять раз лучше того, что он только слышит. Поэтому использование видео на уроках башкирского языка значительно расширяет дидактические возможности.</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Основные достоинства видео:</w:t>
      </w:r>
      <w:r w:rsidRPr="00325B37">
        <w:rPr>
          <w:rFonts w:ascii="Times New Roman" w:hAnsi="Times New Roman"/>
          <w:sz w:val="28"/>
          <w:szCs w:val="28"/>
        </w:rPr>
        <w:tab/>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lastRenderedPageBreak/>
        <w:t>1.</w:t>
      </w:r>
      <w:r w:rsidRPr="00325B37">
        <w:rPr>
          <w:rFonts w:ascii="Times New Roman" w:hAnsi="Times New Roman"/>
          <w:sz w:val="28"/>
          <w:szCs w:val="28"/>
        </w:rPr>
        <w:tab/>
        <w:t>они позволяют слышать речь носителей языка.</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2.</w:t>
      </w:r>
      <w:r w:rsidRPr="00325B37">
        <w:rPr>
          <w:rFonts w:ascii="Times New Roman" w:hAnsi="Times New Roman"/>
          <w:sz w:val="28"/>
          <w:szCs w:val="28"/>
        </w:rPr>
        <w:tab/>
        <w:t>позволяют использовать упражнения по просмотру видео.</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3.</w:t>
      </w:r>
      <w:r w:rsidRPr="00325B37">
        <w:rPr>
          <w:rFonts w:ascii="Times New Roman" w:hAnsi="Times New Roman"/>
          <w:sz w:val="28"/>
          <w:szCs w:val="28"/>
        </w:rPr>
        <w:tab/>
        <w:t>помогают продемонстрировать те элементы культуры, которые сложно описать словами.</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4.</w:t>
      </w:r>
      <w:r w:rsidRPr="00325B37">
        <w:rPr>
          <w:rFonts w:ascii="Times New Roman" w:hAnsi="Times New Roman"/>
          <w:sz w:val="28"/>
          <w:szCs w:val="28"/>
        </w:rPr>
        <w:tab/>
        <w:t>могут быть использованы на любом уровне знания языка.</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В кабинетах башкирского языка нашей школы имеется достаточно много материала по различным темам, который успешно используется в учебно-воспитательном процессе.</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ab/>
        <w:t>Обучение башкирскому языку с использованием информационных технологий активизирует деятельность учащихся и вдохновляет на дальнейшее изучение языка.</w:t>
      </w:r>
    </w:p>
    <w:p w:rsidR="00E143E6" w:rsidRPr="00325B37" w:rsidRDefault="00E143E6" w:rsidP="00EB2C96">
      <w:pPr>
        <w:spacing w:after="0" w:line="360" w:lineRule="auto"/>
        <w:ind w:left="57" w:right="57" w:firstLine="510"/>
        <w:jc w:val="both"/>
        <w:rPr>
          <w:rFonts w:ascii="Times New Roman" w:hAnsi="Times New Roman"/>
          <w:sz w:val="28"/>
          <w:szCs w:val="28"/>
        </w:rPr>
      </w:pPr>
      <w:r w:rsidRPr="00325B37">
        <w:rPr>
          <w:rFonts w:ascii="Times New Roman" w:hAnsi="Times New Roman"/>
          <w:sz w:val="28"/>
          <w:szCs w:val="28"/>
        </w:rPr>
        <w:tab/>
        <w:t>Таким образом, использование информационных технологий поможет учителю поднять уровень владения башкирским языком учащихся до современных требований. Поэтому наша задача – помочь учащимся правильно использовать полученную информацию, развивать их способности и интерес к поиску. А для этого нам самим надо постоянно быть в курсе компьютерных новостей и умело использовать их на своих уроках.</w:t>
      </w:r>
    </w:p>
    <w:p w:rsidR="00E143E6" w:rsidRPr="00325B37" w:rsidRDefault="00E143E6" w:rsidP="00722AF3">
      <w:pPr>
        <w:tabs>
          <w:tab w:val="left" w:pos="1552"/>
        </w:tabs>
        <w:spacing w:line="360" w:lineRule="auto"/>
        <w:ind w:left="57" w:right="57" w:firstLine="510"/>
        <w:jc w:val="both"/>
        <w:rPr>
          <w:rFonts w:ascii="Times New Roman" w:hAnsi="Times New Roman"/>
          <w:sz w:val="28"/>
          <w:szCs w:val="28"/>
        </w:rPr>
      </w:pPr>
      <w:proofErr w:type="gramStart"/>
      <w:r w:rsidRPr="00325B37">
        <w:rPr>
          <w:rFonts w:ascii="Times New Roman" w:hAnsi="Times New Roman"/>
          <w:sz w:val="28"/>
          <w:szCs w:val="28"/>
        </w:rPr>
        <w:t>Если мы хотим подготовить современного человека, выпускника, готового нести личную ответственность за собственное благополучие и благополучие общества, способного активно и творчески участвовать в общественной жизни, хорошо адаптироваться к условиям меняющегося мира, самостоятельного, толерантного, готового к сотрудничеству, мы, учителя, должны строить свою работу на основе педагогики сотрудничества, применять метод проектов, проблемное обучение, основные элементы личностно-ориентированного обучения.</w:t>
      </w:r>
      <w:proofErr w:type="gramEnd"/>
      <w:r w:rsidRPr="00325B37">
        <w:rPr>
          <w:rFonts w:ascii="Times New Roman" w:hAnsi="Times New Roman"/>
          <w:sz w:val="28"/>
          <w:szCs w:val="28"/>
        </w:rPr>
        <w:t xml:space="preserve"> Все это, в сочетании с современными информационными технологиями,  даст возможность развиваться нам самим и создавать условия для развития наших учеников.</w:t>
      </w:r>
    </w:p>
    <w:sectPr w:rsidR="00E143E6" w:rsidRPr="00325B37" w:rsidSect="00BA19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5C" w:rsidRDefault="00F77D5C" w:rsidP="00CC0C5E">
      <w:pPr>
        <w:spacing w:after="0" w:line="240" w:lineRule="auto"/>
      </w:pPr>
      <w:r>
        <w:separator/>
      </w:r>
    </w:p>
  </w:endnote>
  <w:endnote w:type="continuationSeparator" w:id="0">
    <w:p w:rsidR="00F77D5C" w:rsidRDefault="00F77D5C" w:rsidP="00CC0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5C" w:rsidRDefault="00F77D5C" w:rsidP="00CC0C5E">
      <w:pPr>
        <w:spacing w:after="0" w:line="240" w:lineRule="auto"/>
      </w:pPr>
      <w:r>
        <w:separator/>
      </w:r>
    </w:p>
  </w:footnote>
  <w:footnote w:type="continuationSeparator" w:id="0">
    <w:p w:rsidR="00F77D5C" w:rsidRDefault="00F77D5C" w:rsidP="00CC0C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3B6"/>
    <w:rsid w:val="000975B4"/>
    <w:rsid w:val="00164F37"/>
    <w:rsid w:val="00164FFA"/>
    <w:rsid w:val="002663DA"/>
    <w:rsid w:val="002B2071"/>
    <w:rsid w:val="00325B37"/>
    <w:rsid w:val="00355D12"/>
    <w:rsid w:val="004502C6"/>
    <w:rsid w:val="004E4383"/>
    <w:rsid w:val="004F2F61"/>
    <w:rsid w:val="00524313"/>
    <w:rsid w:val="005B6D49"/>
    <w:rsid w:val="005F59CC"/>
    <w:rsid w:val="00667EC5"/>
    <w:rsid w:val="006E1A29"/>
    <w:rsid w:val="006E7EE3"/>
    <w:rsid w:val="00722AF3"/>
    <w:rsid w:val="00890B9C"/>
    <w:rsid w:val="008F0014"/>
    <w:rsid w:val="009379B4"/>
    <w:rsid w:val="009D3777"/>
    <w:rsid w:val="00B87752"/>
    <w:rsid w:val="00B935BE"/>
    <w:rsid w:val="00BA196A"/>
    <w:rsid w:val="00C64CB5"/>
    <w:rsid w:val="00CC0C5E"/>
    <w:rsid w:val="00CD0823"/>
    <w:rsid w:val="00D835CD"/>
    <w:rsid w:val="00DA23B6"/>
    <w:rsid w:val="00DA5D7C"/>
    <w:rsid w:val="00DE4A1F"/>
    <w:rsid w:val="00E143E6"/>
    <w:rsid w:val="00EB2C96"/>
    <w:rsid w:val="00F77D5C"/>
    <w:rsid w:val="00F948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0C5E"/>
    <w:pPr>
      <w:tabs>
        <w:tab w:val="center" w:pos="4677"/>
        <w:tab w:val="right" w:pos="9355"/>
      </w:tabs>
      <w:spacing w:after="0" w:line="240" w:lineRule="auto"/>
    </w:pPr>
  </w:style>
  <w:style w:type="character" w:customStyle="1" w:styleId="a4">
    <w:name w:val="Верхний колонтитул Знак"/>
    <w:link w:val="a3"/>
    <w:uiPriority w:val="99"/>
    <w:locked/>
    <w:rsid w:val="00CC0C5E"/>
    <w:rPr>
      <w:rFonts w:cs="Times New Roman"/>
    </w:rPr>
  </w:style>
  <w:style w:type="paragraph" w:styleId="a5">
    <w:name w:val="footer"/>
    <w:basedOn w:val="a"/>
    <w:link w:val="a6"/>
    <w:uiPriority w:val="99"/>
    <w:rsid w:val="00CC0C5E"/>
    <w:pPr>
      <w:tabs>
        <w:tab w:val="center" w:pos="4677"/>
        <w:tab w:val="right" w:pos="9355"/>
      </w:tabs>
      <w:spacing w:after="0" w:line="240" w:lineRule="auto"/>
    </w:pPr>
  </w:style>
  <w:style w:type="character" w:customStyle="1" w:styleId="a6">
    <w:name w:val="Нижний колонтитул Знак"/>
    <w:link w:val="a5"/>
    <w:uiPriority w:val="99"/>
    <w:locked/>
    <w:rsid w:val="00CC0C5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1047</Words>
  <Characters>7411</Characters>
  <Application>Microsoft Office Word</Application>
  <DocSecurity>0</DocSecurity>
  <Lines>61</Lines>
  <Paragraphs>16</Paragraphs>
  <ScaleCrop>false</ScaleCrop>
  <Company>SPecialiST RePack</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Инновационные технологии  на уроках  башкирского языка и литературы</dc:title>
  <dc:subject/>
  <dc:creator>User</dc:creator>
  <cp:keywords/>
  <dc:description/>
  <cp:lastModifiedBy>Компьютер</cp:lastModifiedBy>
  <cp:revision>6</cp:revision>
  <dcterms:created xsi:type="dcterms:W3CDTF">2014-02-05T12:28:00Z</dcterms:created>
  <dcterms:modified xsi:type="dcterms:W3CDTF">2019-02-22T11:37:00Z</dcterms:modified>
</cp:coreProperties>
</file>